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391EED" w14:textId="7497DF97" w:rsidR="00662257" w:rsidRPr="000B79AF" w:rsidRDefault="00662257" w:rsidP="00662257">
      <w:pPr>
        <w:spacing w:after="0" w:line="240" w:lineRule="auto"/>
        <w:rPr>
          <w:sz w:val="18"/>
          <w:szCs w:val="18"/>
        </w:rPr>
      </w:pPr>
      <w:r w:rsidRPr="000C3806">
        <w:rPr>
          <w:noProof/>
          <w:sz w:val="18"/>
          <w:szCs w:val="18"/>
        </w:rPr>
        <w:drawing>
          <wp:anchor distT="0" distB="0" distL="114300" distR="114300" simplePos="0" relativeHeight="251658240" behindDoc="0" locked="0" layoutInCell="1" allowOverlap="1" wp14:anchorId="74514BA9" wp14:editId="6DD08F86">
            <wp:simplePos x="0" y="0"/>
            <wp:positionH relativeFrom="column">
              <wp:posOffset>-672465</wp:posOffset>
            </wp:positionH>
            <wp:positionV relativeFrom="paragraph">
              <wp:posOffset>-744855</wp:posOffset>
            </wp:positionV>
            <wp:extent cx="3063240" cy="647700"/>
            <wp:effectExtent l="0" t="0" r="3810" b="0"/>
            <wp:wrapNone/>
            <wp:docPr id="8" name="Picture 8" descr="C:\Users\ydelendik\Desktop\lwb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delendik\Desktop\lwbk1.jpg"/>
                    <pic:cNvPicPr>
                      <a:picLocks noChangeAspect="1" noChangeArrowheads="1"/>
                    </pic:cNvPicPr>
                  </pic:nvPicPr>
                  <pic:blipFill>
                    <a:blip r:embed="rId10"/>
                    <a:srcRect/>
                    <a:stretch>
                      <a:fillRect/>
                    </a:stretch>
                  </pic:blipFill>
                  <pic:spPr bwMode="auto">
                    <a:xfrm>
                      <a:off x="0" y="0"/>
                      <a:ext cx="3063240" cy="647700"/>
                    </a:xfrm>
                    <a:prstGeom prst="rect">
                      <a:avLst/>
                    </a:prstGeom>
                    <a:noFill/>
                    <a:ln w="9525">
                      <a:noFill/>
                      <a:miter lim="800000"/>
                      <a:headEnd/>
                      <a:tailEnd/>
                    </a:ln>
                  </pic:spPr>
                </pic:pic>
              </a:graphicData>
            </a:graphic>
          </wp:anchor>
        </w:drawing>
      </w:r>
    </w:p>
    <w:tbl>
      <w:tblPr>
        <w:tblpPr w:leftFromText="180" w:rightFromText="180" w:vertAnchor="text" w:horzAnchor="margin" w:tblpX="108" w:tblpY="14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ook w:val="04A0" w:firstRow="1" w:lastRow="0" w:firstColumn="1" w:lastColumn="0" w:noHBand="0" w:noVBand="1"/>
      </w:tblPr>
      <w:tblGrid>
        <w:gridCol w:w="2448"/>
        <w:gridCol w:w="7200"/>
      </w:tblGrid>
      <w:tr w:rsidR="002D1682" w:rsidRPr="0041106F" w14:paraId="686E7AF1" w14:textId="77777777" w:rsidTr="00C80DEF">
        <w:trPr>
          <w:trHeight w:val="375"/>
        </w:trPr>
        <w:tc>
          <w:tcPr>
            <w:tcW w:w="2448"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038DC58C" w14:textId="77777777" w:rsidR="002D1682" w:rsidRPr="0041106F" w:rsidRDefault="002D1682" w:rsidP="00C80DEF">
            <w:pPr>
              <w:spacing w:after="0" w:line="240" w:lineRule="auto"/>
              <w:ind w:left="360" w:hanging="360"/>
              <w:jc w:val="center"/>
              <w:rPr>
                <w:rFonts w:cs="Calibri"/>
                <w:b/>
                <w:sz w:val="20"/>
                <w:szCs w:val="20"/>
              </w:rPr>
            </w:pPr>
            <w:r w:rsidRPr="0041106F">
              <w:rPr>
                <w:rFonts w:cs="Calibri"/>
                <w:b/>
                <w:sz w:val="20"/>
                <w:szCs w:val="20"/>
              </w:rPr>
              <w:t>Date:</w:t>
            </w:r>
          </w:p>
        </w:tc>
        <w:tc>
          <w:tcPr>
            <w:tcW w:w="720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70E0501E" w14:textId="65CE6AAF" w:rsidR="002D1682" w:rsidRPr="0041106F" w:rsidRDefault="003F05CA" w:rsidP="00C80DEF">
            <w:pPr>
              <w:spacing w:after="0" w:line="240" w:lineRule="auto"/>
              <w:jc w:val="center"/>
              <w:rPr>
                <w:rFonts w:cs="Calibri"/>
                <w:b/>
                <w:sz w:val="20"/>
                <w:szCs w:val="20"/>
              </w:rPr>
            </w:pPr>
            <w:r>
              <w:rPr>
                <w:rFonts w:cs="Calibri"/>
                <w:b/>
                <w:sz w:val="20"/>
                <w:szCs w:val="20"/>
              </w:rPr>
              <w:t>May 2, 2024</w:t>
            </w:r>
          </w:p>
        </w:tc>
      </w:tr>
      <w:tr w:rsidR="002D1682" w:rsidRPr="0041106F" w14:paraId="4FECE47F" w14:textId="77777777" w:rsidTr="00C80DEF">
        <w:trPr>
          <w:trHeight w:val="375"/>
        </w:trPr>
        <w:tc>
          <w:tcPr>
            <w:tcW w:w="2448"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716F6D0E" w14:textId="77777777" w:rsidR="002D1682" w:rsidRPr="0041106F" w:rsidRDefault="002D1682" w:rsidP="00C80DEF">
            <w:pPr>
              <w:spacing w:after="0" w:line="240" w:lineRule="auto"/>
              <w:ind w:left="360" w:hanging="360"/>
              <w:jc w:val="center"/>
              <w:rPr>
                <w:rFonts w:cs="Calibri"/>
                <w:b/>
                <w:sz w:val="20"/>
                <w:szCs w:val="20"/>
              </w:rPr>
            </w:pPr>
            <w:r w:rsidRPr="0041106F">
              <w:rPr>
                <w:rFonts w:cs="Calibri"/>
                <w:b/>
                <w:sz w:val="20"/>
                <w:szCs w:val="20"/>
              </w:rPr>
              <w:t>Position Title:</w:t>
            </w:r>
          </w:p>
        </w:tc>
        <w:tc>
          <w:tcPr>
            <w:tcW w:w="720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5AB79571" w14:textId="3DACE263" w:rsidR="002D1682" w:rsidRPr="0041106F" w:rsidRDefault="005B7E47" w:rsidP="00C80DEF">
            <w:pPr>
              <w:spacing w:after="0" w:line="240" w:lineRule="auto"/>
              <w:ind w:left="360" w:hanging="360"/>
              <w:jc w:val="center"/>
              <w:rPr>
                <w:rFonts w:cs="Calibri"/>
                <w:b/>
                <w:sz w:val="20"/>
                <w:szCs w:val="20"/>
              </w:rPr>
            </w:pPr>
            <w:r>
              <w:rPr>
                <w:rFonts w:cs="Calibri"/>
                <w:b/>
                <w:sz w:val="20"/>
                <w:szCs w:val="20"/>
              </w:rPr>
              <w:t xml:space="preserve">Tower </w:t>
            </w:r>
            <w:r w:rsidR="002D1682">
              <w:rPr>
                <w:rFonts w:cs="Calibri"/>
                <w:b/>
                <w:sz w:val="20"/>
                <w:szCs w:val="20"/>
              </w:rPr>
              <w:t>Safety</w:t>
            </w:r>
            <w:r w:rsidR="000B79AF">
              <w:rPr>
                <w:rFonts w:cs="Calibri"/>
                <w:b/>
                <w:sz w:val="20"/>
                <w:szCs w:val="20"/>
              </w:rPr>
              <w:t xml:space="preserve"> Quality</w:t>
            </w:r>
            <w:r w:rsidR="00E041E9">
              <w:rPr>
                <w:rFonts w:cs="Calibri"/>
                <w:b/>
                <w:sz w:val="20"/>
                <w:szCs w:val="20"/>
              </w:rPr>
              <w:t>/Project</w:t>
            </w:r>
            <w:r w:rsidR="000B79AF">
              <w:rPr>
                <w:rFonts w:cs="Calibri"/>
                <w:b/>
                <w:sz w:val="20"/>
                <w:szCs w:val="20"/>
              </w:rPr>
              <w:t xml:space="preserve"> Specialist </w:t>
            </w:r>
          </w:p>
        </w:tc>
      </w:tr>
      <w:tr w:rsidR="002D1682" w:rsidRPr="0041106F" w14:paraId="05FD5E75" w14:textId="77777777" w:rsidTr="00C80DEF">
        <w:trPr>
          <w:trHeight w:val="375"/>
        </w:trPr>
        <w:tc>
          <w:tcPr>
            <w:tcW w:w="2448"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4E06AAD0" w14:textId="77777777" w:rsidR="002D1682" w:rsidRPr="0041106F" w:rsidRDefault="002D1682" w:rsidP="00C80DEF">
            <w:pPr>
              <w:spacing w:after="0" w:line="240" w:lineRule="auto"/>
              <w:ind w:left="360" w:hanging="360"/>
              <w:jc w:val="center"/>
              <w:rPr>
                <w:rFonts w:cs="Calibri"/>
                <w:b/>
                <w:sz w:val="20"/>
                <w:szCs w:val="20"/>
              </w:rPr>
            </w:pPr>
            <w:r w:rsidRPr="0041106F">
              <w:rPr>
                <w:rFonts w:cs="Calibri"/>
                <w:b/>
                <w:sz w:val="20"/>
                <w:szCs w:val="20"/>
              </w:rPr>
              <w:t>Department:</w:t>
            </w:r>
          </w:p>
        </w:tc>
        <w:tc>
          <w:tcPr>
            <w:tcW w:w="720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70D3BCC2" w14:textId="060A59F8" w:rsidR="002D1682" w:rsidRPr="0041106F" w:rsidRDefault="002D1682" w:rsidP="00C80DEF">
            <w:pPr>
              <w:spacing w:after="0" w:line="240" w:lineRule="auto"/>
              <w:ind w:left="360" w:hanging="360"/>
              <w:jc w:val="center"/>
              <w:rPr>
                <w:rFonts w:cs="Calibri"/>
                <w:b/>
                <w:sz w:val="20"/>
                <w:szCs w:val="20"/>
              </w:rPr>
            </w:pPr>
            <w:r>
              <w:rPr>
                <w:rFonts w:cs="Calibri"/>
                <w:b/>
                <w:sz w:val="20"/>
                <w:szCs w:val="20"/>
              </w:rPr>
              <w:t>Oklahoma City, OK</w:t>
            </w:r>
            <w:r w:rsidR="000B79AF">
              <w:rPr>
                <w:rFonts w:cs="Calibri"/>
                <w:b/>
                <w:sz w:val="20"/>
                <w:szCs w:val="20"/>
              </w:rPr>
              <w:t xml:space="preserve"> (Midtown)</w:t>
            </w:r>
          </w:p>
        </w:tc>
      </w:tr>
      <w:tr w:rsidR="002D1682" w:rsidRPr="0041106F" w14:paraId="0D9D1465" w14:textId="77777777" w:rsidTr="00C80DEF">
        <w:trPr>
          <w:trHeight w:val="375"/>
        </w:trPr>
        <w:tc>
          <w:tcPr>
            <w:tcW w:w="2448"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641D6B45" w14:textId="77777777" w:rsidR="002D1682" w:rsidRPr="0041106F" w:rsidRDefault="002D1682" w:rsidP="00C80DEF">
            <w:pPr>
              <w:spacing w:after="0" w:line="240" w:lineRule="auto"/>
              <w:ind w:left="360" w:hanging="360"/>
              <w:jc w:val="center"/>
              <w:rPr>
                <w:rFonts w:cs="Calibri"/>
                <w:b/>
                <w:sz w:val="20"/>
                <w:szCs w:val="20"/>
              </w:rPr>
            </w:pPr>
            <w:r w:rsidRPr="0041106F">
              <w:rPr>
                <w:rFonts w:cs="Calibri"/>
                <w:b/>
                <w:sz w:val="20"/>
                <w:szCs w:val="20"/>
              </w:rPr>
              <w:t>Salary:</w:t>
            </w:r>
          </w:p>
        </w:tc>
        <w:tc>
          <w:tcPr>
            <w:tcW w:w="720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57A91BD1" w14:textId="77777777" w:rsidR="002D1682" w:rsidRPr="0041106F" w:rsidRDefault="002D1682" w:rsidP="00C80DEF">
            <w:pPr>
              <w:spacing w:after="0" w:line="240" w:lineRule="auto"/>
              <w:ind w:left="360" w:hanging="360"/>
              <w:jc w:val="center"/>
              <w:rPr>
                <w:rFonts w:cs="Calibri"/>
                <w:b/>
                <w:sz w:val="20"/>
                <w:szCs w:val="20"/>
              </w:rPr>
            </w:pPr>
            <w:r w:rsidRPr="0041106F">
              <w:rPr>
                <w:rFonts w:cs="Calibri"/>
                <w:b/>
                <w:sz w:val="20"/>
                <w:szCs w:val="20"/>
              </w:rPr>
              <w:t>D.O.E.</w:t>
            </w:r>
          </w:p>
        </w:tc>
      </w:tr>
      <w:tr w:rsidR="002D1682" w:rsidRPr="0041106F" w14:paraId="05A666C7" w14:textId="77777777" w:rsidTr="00C80DEF">
        <w:trPr>
          <w:trHeight w:val="375"/>
        </w:trPr>
        <w:tc>
          <w:tcPr>
            <w:tcW w:w="2448"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5E2416A5" w14:textId="77777777" w:rsidR="002D1682" w:rsidRPr="0041106F" w:rsidRDefault="002D1682" w:rsidP="00C80DEF">
            <w:pPr>
              <w:spacing w:after="0" w:line="240" w:lineRule="auto"/>
              <w:ind w:left="360" w:hanging="360"/>
              <w:jc w:val="center"/>
              <w:rPr>
                <w:rFonts w:cs="Calibri"/>
                <w:b/>
                <w:sz w:val="20"/>
                <w:szCs w:val="20"/>
              </w:rPr>
            </w:pPr>
            <w:r w:rsidRPr="0041106F">
              <w:rPr>
                <w:rFonts w:cs="Calibri"/>
                <w:b/>
                <w:sz w:val="20"/>
                <w:szCs w:val="20"/>
              </w:rPr>
              <w:t>Work Hours:</w:t>
            </w:r>
          </w:p>
        </w:tc>
        <w:tc>
          <w:tcPr>
            <w:tcW w:w="720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29859B5F" w14:textId="02EB675B" w:rsidR="002D1682" w:rsidRPr="0041106F" w:rsidRDefault="002D1682" w:rsidP="00C80DEF">
            <w:pPr>
              <w:spacing w:after="0" w:line="240" w:lineRule="auto"/>
              <w:jc w:val="center"/>
              <w:rPr>
                <w:rFonts w:cs="Calibri"/>
                <w:b/>
                <w:sz w:val="20"/>
                <w:szCs w:val="20"/>
              </w:rPr>
            </w:pPr>
            <w:r>
              <w:rPr>
                <w:rFonts w:cs="Calibri"/>
                <w:b/>
                <w:sz w:val="20"/>
                <w:szCs w:val="20"/>
              </w:rPr>
              <w:t>Onsite position – Days/Full Time</w:t>
            </w:r>
            <w:r w:rsidR="000B79AF">
              <w:rPr>
                <w:rFonts w:cs="Calibri"/>
                <w:b/>
                <w:sz w:val="20"/>
                <w:szCs w:val="20"/>
              </w:rPr>
              <w:t xml:space="preserve"> (</w:t>
            </w:r>
            <w:r w:rsidR="00206DF5">
              <w:rPr>
                <w:rFonts w:cs="Calibri"/>
                <w:b/>
                <w:sz w:val="20"/>
                <w:szCs w:val="20"/>
              </w:rPr>
              <w:t>25</w:t>
            </w:r>
            <w:r w:rsidR="000B79AF">
              <w:rPr>
                <w:rFonts w:cs="Calibri"/>
                <w:b/>
                <w:sz w:val="20"/>
                <w:szCs w:val="20"/>
              </w:rPr>
              <w:t>% Travel)</w:t>
            </w:r>
          </w:p>
        </w:tc>
      </w:tr>
    </w:tbl>
    <w:p w14:paraId="119E5E21" w14:textId="77777777" w:rsidR="002D1682" w:rsidRDefault="002D1682" w:rsidP="00662257">
      <w:pPr>
        <w:spacing w:after="0" w:line="240" w:lineRule="auto"/>
        <w:rPr>
          <w:b/>
          <w:sz w:val="18"/>
          <w:szCs w:val="18"/>
        </w:rPr>
      </w:pPr>
    </w:p>
    <w:p w14:paraId="5EF97CCB" w14:textId="2689DADF" w:rsidR="003F1049" w:rsidRPr="00757C7B" w:rsidRDefault="003F1049" w:rsidP="00662257">
      <w:pPr>
        <w:spacing w:after="0" w:line="240" w:lineRule="auto"/>
        <w:rPr>
          <w:b/>
          <w:sz w:val="18"/>
          <w:szCs w:val="18"/>
        </w:rPr>
      </w:pPr>
      <w:r w:rsidRPr="000C3806">
        <w:rPr>
          <w:b/>
          <w:sz w:val="18"/>
          <w:szCs w:val="18"/>
        </w:rPr>
        <w:t>Primary Function:</w:t>
      </w:r>
      <w:r w:rsidRPr="000C3806">
        <w:rPr>
          <w:sz w:val="18"/>
          <w:szCs w:val="18"/>
        </w:rPr>
        <w:t xml:space="preserve">  </w:t>
      </w:r>
    </w:p>
    <w:p w14:paraId="096EA4E9" w14:textId="65B02572" w:rsidR="007C52FB" w:rsidRPr="000C3806" w:rsidRDefault="007C52FB" w:rsidP="00227AD9">
      <w:pPr>
        <w:spacing w:after="0" w:line="240" w:lineRule="auto"/>
        <w:rPr>
          <w:bCs/>
          <w:sz w:val="18"/>
          <w:szCs w:val="18"/>
        </w:rPr>
      </w:pPr>
      <w:r w:rsidRPr="000C3806">
        <w:rPr>
          <w:bCs/>
          <w:sz w:val="18"/>
          <w:szCs w:val="18"/>
        </w:rPr>
        <w:t xml:space="preserve">This position will be responsible for coordinating and implementing the field safety programs </w:t>
      </w:r>
      <w:r w:rsidR="00206DF5">
        <w:rPr>
          <w:bCs/>
          <w:sz w:val="18"/>
          <w:szCs w:val="18"/>
        </w:rPr>
        <w:t>for</w:t>
      </w:r>
      <w:r w:rsidRPr="000C3806">
        <w:rPr>
          <w:bCs/>
          <w:sz w:val="18"/>
          <w:szCs w:val="18"/>
        </w:rPr>
        <w:t xml:space="preserve"> </w:t>
      </w:r>
      <w:proofErr w:type="spellStart"/>
      <w:proofErr w:type="gramStart"/>
      <w:r w:rsidRPr="000C3806">
        <w:rPr>
          <w:bCs/>
          <w:sz w:val="18"/>
          <w:szCs w:val="18"/>
        </w:rPr>
        <w:t>off site</w:t>
      </w:r>
      <w:proofErr w:type="spellEnd"/>
      <w:proofErr w:type="gramEnd"/>
      <w:r w:rsidRPr="000C3806">
        <w:rPr>
          <w:bCs/>
          <w:sz w:val="18"/>
          <w:szCs w:val="18"/>
        </w:rPr>
        <w:t xml:space="preserve"> domestic and international tower projects.  </w:t>
      </w:r>
      <w:r w:rsidR="00206DF5">
        <w:rPr>
          <w:bCs/>
          <w:sz w:val="18"/>
          <w:szCs w:val="18"/>
        </w:rPr>
        <w:t xml:space="preserve">Additionally, when not performing safety function the position will assist Program Managers with proposing and executing projects.  </w:t>
      </w:r>
      <w:r w:rsidRPr="000C3806">
        <w:rPr>
          <w:bCs/>
          <w:sz w:val="18"/>
          <w:szCs w:val="18"/>
        </w:rPr>
        <w:t xml:space="preserve">The primary objective of this role is to ensure compliance with safety standards and promote the health and safety of workers including </w:t>
      </w:r>
      <w:r w:rsidR="00206DF5">
        <w:rPr>
          <w:bCs/>
          <w:sz w:val="18"/>
          <w:szCs w:val="18"/>
        </w:rPr>
        <w:t>planning</w:t>
      </w:r>
      <w:r w:rsidRPr="000C3806">
        <w:rPr>
          <w:bCs/>
          <w:sz w:val="18"/>
          <w:szCs w:val="18"/>
        </w:rPr>
        <w:t xml:space="preserve"> the </w:t>
      </w:r>
      <w:r w:rsidR="00206DF5">
        <w:rPr>
          <w:bCs/>
          <w:sz w:val="18"/>
          <w:szCs w:val="18"/>
        </w:rPr>
        <w:t>execution of the projects in such a way that they are safely executable</w:t>
      </w:r>
      <w:r w:rsidRPr="000C3806">
        <w:rPr>
          <w:bCs/>
          <w:sz w:val="18"/>
          <w:szCs w:val="18"/>
        </w:rPr>
        <w:t xml:space="preserve">.  </w:t>
      </w:r>
    </w:p>
    <w:p w14:paraId="724AF15F" w14:textId="77777777" w:rsidR="007C52FB" w:rsidRPr="000C3806" w:rsidRDefault="007C52FB" w:rsidP="00227AD9">
      <w:pPr>
        <w:spacing w:after="0" w:line="240" w:lineRule="auto"/>
        <w:rPr>
          <w:b/>
          <w:sz w:val="18"/>
          <w:szCs w:val="18"/>
        </w:rPr>
      </w:pPr>
    </w:p>
    <w:p w14:paraId="44A6C79F" w14:textId="0639CBC5" w:rsidR="00227AD9" w:rsidRPr="000C3806" w:rsidRDefault="003F1049" w:rsidP="00227AD9">
      <w:pPr>
        <w:spacing w:after="0" w:line="240" w:lineRule="auto"/>
        <w:rPr>
          <w:b/>
          <w:sz w:val="18"/>
          <w:szCs w:val="18"/>
        </w:rPr>
      </w:pPr>
      <w:r w:rsidRPr="000C3806">
        <w:rPr>
          <w:b/>
          <w:sz w:val="18"/>
          <w:szCs w:val="18"/>
        </w:rPr>
        <w:t>Essential Responsibilities:</w:t>
      </w:r>
    </w:p>
    <w:p w14:paraId="28865081" w14:textId="275ECD21" w:rsidR="001265C7" w:rsidRPr="001265C7" w:rsidRDefault="001265C7" w:rsidP="001265C7">
      <w:pPr>
        <w:pStyle w:val="ListParagraph"/>
        <w:numPr>
          <w:ilvl w:val="0"/>
          <w:numId w:val="1"/>
        </w:numPr>
        <w:spacing w:after="0" w:line="240" w:lineRule="auto"/>
        <w:rPr>
          <w:sz w:val="18"/>
          <w:szCs w:val="18"/>
        </w:rPr>
      </w:pPr>
      <w:r w:rsidRPr="000C3806">
        <w:rPr>
          <w:sz w:val="18"/>
          <w:szCs w:val="18"/>
        </w:rPr>
        <w:t xml:space="preserve">Work with onsite Tower Superintendents </w:t>
      </w:r>
      <w:r>
        <w:rPr>
          <w:sz w:val="18"/>
          <w:szCs w:val="18"/>
        </w:rPr>
        <w:t xml:space="preserve">&amp; Leads </w:t>
      </w:r>
      <w:r w:rsidRPr="000C3806">
        <w:rPr>
          <w:sz w:val="18"/>
          <w:szCs w:val="18"/>
        </w:rPr>
        <w:t>to deliver</w:t>
      </w:r>
      <w:r>
        <w:rPr>
          <w:sz w:val="18"/>
          <w:szCs w:val="18"/>
        </w:rPr>
        <w:t>-</w:t>
      </w:r>
      <w:r w:rsidRPr="000C3806">
        <w:rPr>
          <w:sz w:val="18"/>
          <w:szCs w:val="18"/>
        </w:rPr>
        <w:t xml:space="preserve"> daily safety briefings and document, as well as reviewing Job Hazard Analysis’s provided by onsite personnel and mitigate onsite issues as necessary. </w:t>
      </w:r>
    </w:p>
    <w:p w14:paraId="5C8B9C51" w14:textId="58BEBDDB" w:rsidR="007C52FB" w:rsidRPr="000C3806" w:rsidRDefault="007C52FB" w:rsidP="0074320F">
      <w:pPr>
        <w:pStyle w:val="ListParagraph"/>
        <w:numPr>
          <w:ilvl w:val="0"/>
          <w:numId w:val="1"/>
        </w:numPr>
        <w:spacing w:after="0" w:line="240" w:lineRule="auto"/>
        <w:rPr>
          <w:sz w:val="18"/>
          <w:szCs w:val="18"/>
        </w:rPr>
      </w:pPr>
      <w:r w:rsidRPr="000C3806">
        <w:rPr>
          <w:sz w:val="18"/>
          <w:szCs w:val="18"/>
        </w:rPr>
        <w:t xml:space="preserve">Proficient in utilizing various technologies and software, including Microsoft Office, Outlook, Teams, 365 and all other systems to track and report as required to meet obligations of the safety and quality role.  </w:t>
      </w:r>
    </w:p>
    <w:p w14:paraId="0FEFCD03" w14:textId="14D6296E" w:rsidR="007C52FB" w:rsidRPr="000C3806" w:rsidRDefault="007C52FB" w:rsidP="0074320F">
      <w:pPr>
        <w:pStyle w:val="ListParagraph"/>
        <w:numPr>
          <w:ilvl w:val="0"/>
          <w:numId w:val="1"/>
        </w:numPr>
        <w:spacing w:after="0" w:line="240" w:lineRule="auto"/>
        <w:rPr>
          <w:sz w:val="18"/>
          <w:szCs w:val="18"/>
        </w:rPr>
      </w:pPr>
      <w:r w:rsidRPr="000C3806">
        <w:rPr>
          <w:sz w:val="18"/>
          <w:szCs w:val="18"/>
        </w:rPr>
        <w:t xml:space="preserve">Collaborate with Program Managers and onsite personnel to ensure adherence to policies, </w:t>
      </w:r>
      <w:r w:rsidR="00F502B2" w:rsidRPr="000C3806">
        <w:rPr>
          <w:sz w:val="18"/>
          <w:szCs w:val="18"/>
        </w:rPr>
        <w:t>procedures,</w:t>
      </w:r>
      <w:r w:rsidRPr="000C3806">
        <w:rPr>
          <w:sz w:val="18"/>
          <w:szCs w:val="18"/>
        </w:rPr>
        <w:t xml:space="preserve"> and technical processes by site personnel. </w:t>
      </w:r>
    </w:p>
    <w:p w14:paraId="13CB1348" w14:textId="770016AE" w:rsidR="007C52FB" w:rsidRPr="000C3806" w:rsidRDefault="007C52FB" w:rsidP="0074320F">
      <w:pPr>
        <w:pStyle w:val="ListParagraph"/>
        <w:numPr>
          <w:ilvl w:val="0"/>
          <w:numId w:val="1"/>
        </w:numPr>
        <w:spacing w:after="0" w:line="240" w:lineRule="auto"/>
        <w:rPr>
          <w:sz w:val="18"/>
          <w:szCs w:val="18"/>
        </w:rPr>
      </w:pPr>
      <w:r w:rsidRPr="000C3806">
        <w:rPr>
          <w:sz w:val="18"/>
          <w:szCs w:val="18"/>
        </w:rPr>
        <w:t xml:space="preserve">Facilitate effective daily and weekly Site Safety Meetings/Group Discussions to address hazards personnel are exposed to at all tower site locations.  </w:t>
      </w:r>
    </w:p>
    <w:p w14:paraId="162C3D53" w14:textId="59731A7A" w:rsidR="007C52FB" w:rsidRPr="000C3806" w:rsidRDefault="007C52FB" w:rsidP="0074320F">
      <w:pPr>
        <w:pStyle w:val="ListParagraph"/>
        <w:numPr>
          <w:ilvl w:val="0"/>
          <w:numId w:val="1"/>
        </w:numPr>
        <w:spacing w:after="0" w:line="240" w:lineRule="auto"/>
        <w:rPr>
          <w:sz w:val="18"/>
          <w:szCs w:val="18"/>
        </w:rPr>
      </w:pPr>
      <w:r w:rsidRPr="000C3806">
        <w:rPr>
          <w:sz w:val="18"/>
          <w:szCs w:val="18"/>
        </w:rPr>
        <w:t xml:space="preserve">Provide quarterly onsite audits ensuring that </w:t>
      </w:r>
      <w:proofErr w:type="gramStart"/>
      <w:r w:rsidRPr="000C3806">
        <w:rPr>
          <w:sz w:val="18"/>
          <w:szCs w:val="18"/>
        </w:rPr>
        <w:t>on site</w:t>
      </w:r>
      <w:proofErr w:type="gramEnd"/>
      <w:r w:rsidRPr="000C3806">
        <w:rPr>
          <w:sz w:val="18"/>
          <w:szCs w:val="18"/>
        </w:rPr>
        <w:t xml:space="preserve"> personnel are performing work in a safe and effective manner.  </w:t>
      </w:r>
    </w:p>
    <w:p w14:paraId="76873844" w14:textId="15B96DB1" w:rsidR="007C52FB" w:rsidRPr="000C3806" w:rsidRDefault="007C52FB" w:rsidP="0074320F">
      <w:pPr>
        <w:pStyle w:val="ListParagraph"/>
        <w:numPr>
          <w:ilvl w:val="0"/>
          <w:numId w:val="1"/>
        </w:numPr>
        <w:spacing w:after="0" w:line="240" w:lineRule="auto"/>
        <w:rPr>
          <w:sz w:val="18"/>
          <w:szCs w:val="18"/>
        </w:rPr>
      </w:pPr>
      <w:r w:rsidRPr="000C3806">
        <w:rPr>
          <w:sz w:val="18"/>
          <w:szCs w:val="18"/>
        </w:rPr>
        <w:t xml:space="preserve">Responsible for generating, </w:t>
      </w:r>
      <w:proofErr w:type="gramStart"/>
      <w:r w:rsidRPr="000C3806">
        <w:rPr>
          <w:sz w:val="18"/>
          <w:szCs w:val="18"/>
        </w:rPr>
        <w:t>updating</w:t>
      </w:r>
      <w:proofErr w:type="gramEnd"/>
      <w:r w:rsidRPr="000C3806">
        <w:rPr>
          <w:sz w:val="18"/>
          <w:szCs w:val="18"/>
        </w:rPr>
        <w:t xml:space="preserve"> and implementing Field and Office Safety Manuals</w:t>
      </w:r>
      <w:r w:rsidR="00036FB6">
        <w:rPr>
          <w:sz w:val="18"/>
          <w:szCs w:val="18"/>
        </w:rPr>
        <w:t xml:space="preserve"> to include annual review and revision(s)</w:t>
      </w:r>
      <w:r w:rsidRPr="000C3806">
        <w:rPr>
          <w:sz w:val="18"/>
          <w:szCs w:val="18"/>
        </w:rPr>
        <w:t xml:space="preserve">. </w:t>
      </w:r>
    </w:p>
    <w:p w14:paraId="7BA9C4A6" w14:textId="36B39678" w:rsidR="007C52FB" w:rsidRPr="000C3806" w:rsidRDefault="007C52FB" w:rsidP="0074320F">
      <w:pPr>
        <w:pStyle w:val="ListParagraph"/>
        <w:numPr>
          <w:ilvl w:val="0"/>
          <w:numId w:val="1"/>
        </w:numPr>
        <w:spacing w:after="0" w:line="240" w:lineRule="auto"/>
        <w:rPr>
          <w:sz w:val="18"/>
          <w:szCs w:val="18"/>
        </w:rPr>
      </w:pPr>
      <w:r w:rsidRPr="000C3806">
        <w:rPr>
          <w:sz w:val="18"/>
          <w:szCs w:val="18"/>
        </w:rPr>
        <w:t xml:space="preserve">Escalate and identify issues, concerns, or gaps in policies, procedures, or technical processes to management. </w:t>
      </w:r>
    </w:p>
    <w:p w14:paraId="7F912DDA" w14:textId="311BABE0" w:rsidR="007C52FB" w:rsidRPr="000C3806" w:rsidRDefault="007C52FB" w:rsidP="0074320F">
      <w:pPr>
        <w:pStyle w:val="ListParagraph"/>
        <w:numPr>
          <w:ilvl w:val="0"/>
          <w:numId w:val="1"/>
        </w:numPr>
        <w:spacing w:after="0" w:line="240" w:lineRule="auto"/>
        <w:rPr>
          <w:sz w:val="18"/>
          <w:szCs w:val="18"/>
        </w:rPr>
      </w:pPr>
      <w:r w:rsidRPr="000C3806">
        <w:rPr>
          <w:sz w:val="18"/>
          <w:szCs w:val="18"/>
        </w:rPr>
        <w:t xml:space="preserve">Ensure OSHA 300 Log is generated and monitored annually. </w:t>
      </w:r>
    </w:p>
    <w:p w14:paraId="0D9D7816" w14:textId="397FA8E4" w:rsidR="007C52FB" w:rsidRPr="000C3806" w:rsidRDefault="007C52FB" w:rsidP="0074320F">
      <w:pPr>
        <w:pStyle w:val="ListParagraph"/>
        <w:numPr>
          <w:ilvl w:val="0"/>
          <w:numId w:val="1"/>
        </w:numPr>
        <w:spacing w:after="0" w:line="240" w:lineRule="auto"/>
        <w:rPr>
          <w:sz w:val="18"/>
          <w:szCs w:val="18"/>
        </w:rPr>
      </w:pPr>
      <w:r w:rsidRPr="000C3806">
        <w:rPr>
          <w:sz w:val="18"/>
          <w:szCs w:val="18"/>
        </w:rPr>
        <w:t xml:space="preserve">Provide </w:t>
      </w:r>
      <w:r w:rsidR="003263D0">
        <w:rPr>
          <w:sz w:val="18"/>
          <w:szCs w:val="18"/>
        </w:rPr>
        <w:t>project planning support during both the proposal and execution phases of projects</w:t>
      </w:r>
      <w:r w:rsidRPr="000C3806">
        <w:rPr>
          <w:sz w:val="18"/>
          <w:szCs w:val="18"/>
        </w:rPr>
        <w:t xml:space="preserve">. </w:t>
      </w:r>
    </w:p>
    <w:p w14:paraId="3C69050E" w14:textId="7F69BE9E" w:rsidR="007C52FB" w:rsidRDefault="007C52FB" w:rsidP="0074320F">
      <w:pPr>
        <w:pStyle w:val="ListParagraph"/>
        <w:numPr>
          <w:ilvl w:val="0"/>
          <w:numId w:val="1"/>
        </w:numPr>
        <w:spacing w:after="0" w:line="240" w:lineRule="auto"/>
        <w:rPr>
          <w:sz w:val="18"/>
          <w:szCs w:val="18"/>
        </w:rPr>
      </w:pPr>
      <w:r w:rsidRPr="000C3806">
        <w:rPr>
          <w:sz w:val="18"/>
          <w:szCs w:val="18"/>
        </w:rPr>
        <w:t xml:space="preserve">Generate a method to capture </w:t>
      </w:r>
      <w:proofErr w:type="gramStart"/>
      <w:r w:rsidRPr="000C3806">
        <w:rPr>
          <w:sz w:val="18"/>
          <w:szCs w:val="18"/>
        </w:rPr>
        <w:t>accident</w:t>
      </w:r>
      <w:proofErr w:type="gramEnd"/>
      <w:r w:rsidRPr="000C3806">
        <w:rPr>
          <w:sz w:val="18"/>
          <w:szCs w:val="18"/>
        </w:rPr>
        <w:t xml:space="preserve">, incidents and near miss items as they occur including developing an investigation process and generating any compliance items needed to avoid further incidents.  </w:t>
      </w:r>
    </w:p>
    <w:p w14:paraId="1C0489EB" w14:textId="1716AE4A" w:rsidR="00036FB6" w:rsidRPr="00F502B2" w:rsidRDefault="00036FB6" w:rsidP="00F502B2">
      <w:pPr>
        <w:pStyle w:val="ListParagraph"/>
        <w:numPr>
          <w:ilvl w:val="0"/>
          <w:numId w:val="1"/>
        </w:numPr>
        <w:spacing w:after="0" w:line="240" w:lineRule="auto"/>
        <w:rPr>
          <w:sz w:val="18"/>
          <w:szCs w:val="18"/>
        </w:rPr>
      </w:pPr>
      <w:r>
        <w:rPr>
          <w:sz w:val="18"/>
          <w:szCs w:val="18"/>
        </w:rPr>
        <w:t xml:space="preserve">Administer annual safety training and </w:t>
      </w:r>
      <w:r w:rsidR="00F502B2">
        <w:rPr>
          <w:sz w:val="18"/>
          <w:szCs w:val="18"/>
        </w:rPr>
        <w:t>refreshers to</w:t>
      </w:r>
      <w:r>
        <w:rPr>
          <w:sz w:val="18"/>
          <w:szCs w:val="18"/>
        </w:rPr>
        <w:t xml:space="preserve"> all field </w:t>
      </w:r>
      <w:r w:rsidR="00F502B2">
        <w:rPr>
          <w:sz w:val="18"/>
          <w:szCs w:val="18"/>
        </w:rPr>
        <w:t>personnel.</w:t>
      </w:r>
    </w:p>
    <w:p w14:paraId="722041DF" w14:textId="401ABB2E" w:rsidR="00C6394B" w:rsidRPr="000C3806" w:rsidRDefault="0074320F" w:rsidP="0074320F">
      <w:pPr>
        <w:pStyle w:val="ListParagraph"/>
        <w:numPr>
          <w:ilvl w:val="0"/>
          <w:numId w:val="1"/>
        </w:numPr>
        <w:spacing w:after="0" w:line="240" w:lineRule="auto"/>
        <w:rPr>
          <w:sz w:val="18"/>
          <w:szCs w:val="18"/>
        </w:rPr>
      </w:pPr>
      <w:r w:rsidRPr="000C3806">
        <w:rPr>
          <w:sz w:val="18"/>
          <w:szCs w:val="18"/>
        </w:rPr>
        <w:t xml:space="preserve">Must be able to communicate effectively in the English language. </w:t>
      </w:r>
    </w:p>
    <w:p w14:paraId="5A8BF5DB" w14:textId="77777777" w:rsidR="000C1B56" w:rsidRPr="000C3806" w:rsidRDefault="000C1B56" w:rsidP="000C1B56">
      <w:pPr>
        <w:pStyle w:val="ListParagraph"/>
        <w:numPr>
          <w:ilvl w:val="0"/>
          <w:numId w:val="1"/>
        </w:numPr>
        <w:spacing w:after="0" w:line="240" w:lineRule="auto"/>
        <w:rPr>
          <w:sz w:val="18"/>
          <w:szCs w:val="18"/>
        </w:rPr>
      </w:pPr>
      <w:r w:rsidRPr="000C3806">
        <w:rPr>
          <w:sz w:val="18"/>
          <w:szCs w:val="18"/>
        </w:rPr>
        <w:t>Perform other duties as assigned.</w:t>
      </w:r>
    </w:p>
    <w:p w14:paraId="4663B77D" w14:textId="77777777" w:rsidR="000C1B56" w:rsidRPr="000C3806" w:rsidRDefault="000C1B56" w:rsidP="000C1B56">
      <w:pPr>
        <w:spacing w:after="0" w:line="240" w:lineRule="auto"/>
        <w:rPr>
          <w:sz w:val="18"/>
          <w:szCs w:val="18"/>
        </w:rPr>
      </w:pPr>
    </w:p>
    <w:p w14:paraId="7A830395" w14:textId="77777777" w:rsidR="008B590E" w:rsidRPr="000C3806" w:rsidRDefault="008B590E" w:rsidP="008B590E">
      <w:pPr>
        <w:spacing w:after="0" w:line="240" w:lineRule="auto"/>
        <w:rPr>
          <w:b/>
          <w:sz w:val="18"/>
          <w:szCs w:val="18"/>
        </w:rPr>
      </w:pPr>
      <w:r w:rsidRPr="000C3806">
        <w:rPr>
          <w:b/>
          <w:sz w:val="18"/>
          <w:szCs w:val="18"/>
        </w:rPr>
        <w:t xml:space="preserve">Work Conditions:  </w:t>
      </w:r>
    </w:p>
    <w:p w14:paraId="5CFFA7AD" w14:textId="6B6CD4A8" w:rsidR="000C1B56" w:rsidRPr="000C3806" w:rsidRDefault="000C1B56" w:rsidP="00662257">
      <w:pPr>
        <w:spacing w:after="0" w:line="240" w:lineRule="auto"/>
        <w:rPr>
          <w:sz w:val="18"/>
          <w:szCs w:val="18"/>
        </w:rPr>
      </w:pPr>
      <w:proofErr w:type="gramStart"/>
      <w:r w:rsidRPr="000C3806">
        <w:rPr>
          <w:sz w:val="18"/>
          <w:szCs w:val="18"/>
        </w:rPr>
        <w:t>Employee</w:t>
      </w:r>
      <w:proofErr w:type="gramEnd"/>
      <w:r w:rsidRPr="000C3806">
        <w:rPr>
          <w:sz w:val="18"/>
          <w:szCs w:val="18"/>
        </w:rPr>
        <w:t xml:space="preserve"> will be wo</w:t>
      </w:r>
      <w:r w:rsidR="007F39A7" w:rsidRPr="000C3806">
        <w:rPr>
          <w:sz w:val="18"/>
          <w:szCs w:val="18"/>
        </w:rPr>
        <w:t xml:space="preserve">rking within an office environment.  </w:t>
      </w:r>
      <w:proofErr w:type="gramStart"/>
      <w:r w:rsidR="00A7287B" w:rsidRPr="000C3806">
        <w:rPr>
          <w:sz w:val="18"/>
          <w:szCs w:val="18"/>
        </w:rPr>
        <w:t>Employee</w:t>
      </w:r>
      <w:proofErr w:type="gramEnd"/>
      <w:r w:rsidR="00A7287B" w:rsidRPr="000C3806">
        <w:rPr>
          <w:sz w:val="18"/>
          <w:szCs w:val="18"/>
        </w:rPr>
        <w:t xml:space="preserve"> </w:t>
      </w:r>
      <w:r w:rsidR="007C52FB" w:rsidRPr="000C3806">
        <w:rPr>
          <w:sz w:val="18"/>
          <w:szCs w:val="18"/>
        </w:rPr>
        <w:t>will</w:t>
      </w:r>
      <w:r w:rsidR="00A7287B" w:rsidRPr="000C3806">
        <w:rPr>
          <w:sz w:val="18"/>
          <w:szCs w:val="18"/>
        </w:rPr>
        <w:t xml:space="preserve"> be expected to travel </w:t>
      </w:r>
      <w:r w:rsidR="007C52FB" w:rsidRPr="000C3806">
        <w:rPr>
          <w:sz w:val="18"/>
          <w:szCs w:val="18"/>
        </w:rPr>
        <w:t xml:space="preserve">at a minimum of quarterly to tower locations to perform audits.  </w:t>
      </w:r>
      <w:r w:rsidR="00A7287B" w:rsidRPr="000C3806">
        <w:rPr>
          <w:sz w:val="18"/>
          <w:szCs w:val="18"/>
        </w:rPr>
        <w:t xml:space="preserve">  </w:t>
      </w:r>
    </w:p>
    <w:p w14:paraId="56D07A74" w14:textId="77777777" w:rsidR="007F39A7" w:rsidRPr="000C3806" w:rsidRDefault="007F39A7" w:rsidP="00662257">
      <w:pPr>
        <w:spacing w:after="0" w:line="240" w:lineRule="auto"/>
        <w:rPr>
          <w:b/>
          <w:sz w:val="18"/>
          <w:szCs w:val="18"/>
        </w:rPr>
      </w:pPr>
    </w:p>
    <w:p w14:paraId="16F68F7B" w14:textId="77777777" w:rsidR="003F1049" w:rsidRPr="000C3806" w:rsidRDefault="003F1049" w:rsidP="00662257">
      <w:pPr>
        <w:spacing w:after="0" w:line="240" w:lineRule="auto"/>
        <w:rPr>
          <w:b/>
          <w:sz w:val="18"/>
          <w:szCs w:val="18"/>
        </w:rPr>
      </w:pPr>
      <w:r w:rsidRPr="000C3806">
        <w:rPr>
          <w:b/>
          <w:sz w:val="18"/>
          <w:szCs w:val="18"/>
        </w:rPr>
        <w:t>Job Requirements:</w:t>
      </w:r>
    </w:p>
    <w:p w14:paraId="57019BC3" w14:textId="77777777" w:rsidR="000C1B56" w:rsidRPr="000C3806" w:rsidRDefault="000C1B56" w:rsidP="000C1B56">
      <w:pPr>
        <w:spacing w:after="0" w:line="240" w:lineRule="auto"/>
        <w:rPr>
          <w:i/>
          <w:sz w:val="18"/>
          <w:szCs w:val="18"/>
        </w:rPr>
      </w:pPr>
      <w:r w:rsidRPr="000C3806">
        <w:rPr>
          <w:i/>
          <w:sz w:val="18"/>
          <w:szCs w:val="18"/>
        </w:rPr>
        <w:t>Minimum Requirements:</w:t>
      </w:r>
    </w:p>
    <w:p w14:paraId="7C963F33" w14:textId="51D850B3" w:rsidR="007C52FB" w:rsidRDefault="007C52FB" w:rsidP="007B4687">
      <w:pPr>
        <w:pStyle w:val="ListParagraph"/>
        <w:numPr>
          <w:ilvl w:val="0"/>
          <w:numId w:val="2"/>
        </w:numPr>
        <w:spacing w:after="0" w:line="240" w:lineRule="auto"/>
        <w:rPr>
          <w:sz w:val="18"/>
          <w:szCs w:val="18"/>
        </w:rPr>
      </w:pPr>
      <w:r w:rsidRPr="000C3806">
        <w:rPr>
          <w:sz w:val="18"/>
          <w:szCs w:val="18"/>
        </w:rPr>
        <w:t xml:space="preserve">Minimum of 3 years of direct, full-time experience in Safety in a Tower Safety Role. </w:t>
      </w:r>
    </w:p>
    <w:p w14:paraId="69DEA09D" w14:textId="41E84B6B" w:rsidR="001265C7" w:rsidRPr="000C3806" w:rsidRDefault="001265C7" w:rsidP="007B4687">
      <w:pPr>
        <w:pStyle w:val="ListParagraph"/>
        <w:numPr>
          <w:ilvl w:val="0"/>
          <w:numId w:val="2"/>
        </w:numPr>
        <w:spacing w:after="0" w:line="240" w:lineRule="auto"/>
        <w:rPr>
          <w:sz w:val="18"/>
          <w:szCs w:val="18"/>
        </w:rPr>
      </w:pPr>
      <w:r>
        <w:rPr>
          <w:sz w:val="18"/>
          <w:szCs w:val="18"/>
        </w:rPr>
        <w:t>Experience working as a member of a Tower Team (Including Cellular)</w:t>
      </w:r>
    </w:p>
    <w:p w14:paraId="729CB12D" w14:textId="0A3B2E0A" w:rsidR="007C52FB" w:rsidRPr="000C3806" w:rsidRDefault="007C52FB" w:rsidP="007B4687">
      <w:pPr>
        <w:pStyle w:val="ListParagraph"/>
        <w:numPr>
          <w:ilvl w:val="0"/>
          <w:numId w:val="2"/>
        </w:numPr>
        <w:spacing w:after="0" w:line="240" w:lineRule="auto"/>
        <w:rPr>
          <w:sz w:val="18"/>
          <w:szCs w:val="18"/>
        </w:rPr>
      </w:pPr>
      <w:r w:rsidRPr="000C3806">
        <w:rPr>
          <w:sz w:val="18"/>
          <w:szCs w:val="18"/>
        </w:rPr>
        <w:t xml:space="preserve">Ability to travel up to 12 weeks a year. </w:t>
      </w:r>
    </w:p>
    <w:p w14:paraId="1B61EA29" w14:textId="7F35A136" w:rsidR="007C52FB" w:rsidRPr="000C3806" w:rsidRDefault="007C52FB" w:rsidP="007B4687">
      <w:pPr>
        <w:pStyle w:val="ListParagraph"/>
        <w:numPr>
          <w:ilvl w:val="0"/>
          <w:numId w:val="2"/>
        </w:numPr>
        <w:spacing w:after="0" w:line="240" w:lineRule="auto"/>
        <w:rPr>
          <w:sz w:val="18"/>
          <w:szCs w:val="18"/>
        </w:rPr>
      </w:pPr>
      <w:r w:rsidRPr="000C3806">
        <w:rPr>
          <w:sz w:val="18"/>
          <w:szCs w:val="18"/>
        </w:rPr>
        <w:t xml:space="preserve">Working knowledge of various EHS discipline, including investigations, </w:t>
      </w:r>
      <w:r w:rsidR="000C3806" w:rsidRPr="000C3806">
        <w:rPr>
          <w:sz w:val="18"/>
          <w:szCs w:val="18"/>
        </w:rPr>
        <w:t xml:space="preserve">Lock Out Tag Out, Fall Protection and Crane Rigging and Lifting Regulations. </w:t>
      </w:r>
    </w:p>
    <w:p w14:paraId="4DFA3459" w14:textId="49271D27" w:rsidR="00C6394B" w:rsidRPr="000C3806" w:rsidRDefault="00C6394B" w:rsidP="007B4687">
      <w:pPr>
        <w:pStyle w:val="ListParagraph"/>
        <w:numPr>
          <w:ilvl w:val="0"/>
          <w:numId w:val="2"/>
        </w:numPr>
        <w:spacing w:after="0" w:line="240" w:lineRule="auto"/>
        <w:rPr>
          <w:sz w:val="18"/>
          <w:szCs w:val="18"/>
        </w:rPr>
      </w:pPr>
      <w:r w:rsidRPr="000C3806">
        <w:rPr>
          <w:sz w:val="18"/>
          <w:szCs w:val="18"/>
        </w:rPr>
        <w:t xml:space="preserve">Proficient </w:t>
      </w:r>
      <w:r w:rsidR="00F334CB" w:rsidRPr="000C3806">
        <w:rPr>
          <w:sz w:val="18"/>
          <w:szCs w:val="18"/>
        </w:rPr>
        <w:t xml:space="preserve">with </w:t>
      </w:r>
      <w:r w:rsidRPr="000C3806">
        <w:rPr>
          <w:sz w:val="18"/>
          <w:szCs w:val="18"/>
        </w:rPr>
        <w:t>Microsoft Office</w:t>
      </w:r>
      <w:r w:rsidR="00F334CB" w:rsidRPr="000C3806">
        <w:rPr>
          <w:sz w:val="18"/>
          <w:szCs w:val="18"/>
        </w:rPr>
        <w:t xml:space="preserve"> Suite</w:t>
      </w:r>
      <w:r w:rsidRPr="000C3806">
        <w:rPr>
          <w:sz w:val="18"/>
          <w:szCs w:val="18"/>
        </w:rPr>
        <w:t xml:space="preserve"> to include Word, Excel, and Outlook.  </w:t>
      </w:r>
    </w:p>
    <w:p w14:paraId="12B71B71" w14:textId="77777777" w:rsidR="00A7726E" w:rsidRPr="000C3806" w:rsidRDefault="00A7726E" w:rsidP="007B4687">
      <w:pPr>
        <w:pStyle w:val="ListParagraph"/>
        <w:numPr>
          <w:ilvl w:val="0"/>
          <w:numId w:val="2"/>
        </w:numPr>
        <w:spacing w:after="0" w:line="240" w:lineRule="auto"/>
        <w:rPr>
          <w:sz w:val="18"/>
          <w:szCs w:val="18"/>
        </w:rPr>
      </w:pPr>
      <w:r w:rsidRPr="000C3806">
        <w:rPr>
          <w:sz w:val="18"/>
          <w:szCs w:val="18"/>
        </w:rPr>
        <w:t xml:space="preserve">US Citizenship. </w:t>
      </w:r>
    </w:p>
    <w:p w14:paraId="15A4811D" w14:textId="77777777" w:rsidR="002F4436" w:rsidRPr="000C3806" w:rsidRDefault="00C6394B" w:rsidP="002F4436">
      <w:pPr>
        <w:pStyle w:val="ListParagraph"/>
        <w:numPr>
          <w:ilvl w:val="0"/>
          <w:numId w:val="2"/>
        </w:numPr>
        <w:spacing w:after="0" w:line="240" w:lineRule="auto"/>
        <w:rPr>
          <w:sz w:val="18"/>
          <w:szCs w:val="18"/>
        </w:rPr>
      </w:pPr>
      <w:r w:rsidRPr="000C3806">
        <w:rPr>
          <w:sz w:val="18"/>
          <w:szCs w:val="18"/>
        </w:rPr>
        <w:t xml:space="preserve">Current/Ability to obtain Secret Clearance.  </w:t>
      </w:r>
    </w:p>
    <w:p w14:paraId="62F9FED0" w14:textId="77777777" w:rsidR="00227AD9" w:rsidRPr="000C3806" w:rsidRDefault="00227AD9" w:rsidP="00227AD9">
      <w:pPr>
        <w:spacing w:after="0" w:line="240" w:lineRule="auto"/>
        <w:rPr>
          <w:i/>
          <w:sz w:val="18"/>
          <w:szCs w:val="18"/>
        </w:rPr>
      </w:pPr>
      <w:r w:rsidRPr="000C3806">
        <w:rPr>
          <w:i/>
          <w:sz w:val="18"/>
          <w:szCs w:val="18"/>
        </w:rPr>
        <w:t>Preferred Requirements:</w:t>
      </w:r>
    </w:p>
    <w:p w14:paraId="7CC28CE6" w14:textId="6BEED3AC" w:rsidR="007C52FB" w:rsidRPr="000C3806" w:rsidRDefault="007C52FB" w:rsidP="00227AD9">
      <w:pPr>
        <w:pStyle w:val="ListParagraph"/>
        <w:numPr>
          <w:ilvl w:val="0"/>
          <w:numId w:val="7"/>
        </w:numPr>
        <w:spacing w:after="0" w:line="240" w:lineRule="auto"/>
        <w:rPr>
          <w:sz w:val="18"/>
          <w:szCs w:val="18"/>
        </w:rPr>
      </w:pPr>
      <w:r w:rsidRPr="000C3806">
        <w:rPr>
          <w:sz w:val="18"/>
          <w:szCs w:val="18"/>
        </w:rPr>
        <w:t>Valid OSHA Trainer Course</w:t>
      </w:r>
      <w:r w:rsidR="00F502B2">
        <w:rPr>
          <w:sz w:val="18"/>
          <w:szCs w:val="18"/>
        </w:rPr>
        <w:t>.</w:t>
      </w:r>
    </w:p>
    <w:p w14:paraId="0CF09371" w14:textId="285C90BE" w:rsidR="00BA7523" w:rsidRDefault="00227AD9" w:rsidP="00BA7523">
      <w:pPr>
        <w:pStyle w:val="ListParagraph"/>
        <w:numPr>
          <w:ilvl w:val="0"/>
          <w:numId w:val="7"/>
        </w:numPr>
        <w:spacing w:after="0" w:line="240" w:lineRule="auto"/>
        <w:rPr>
          <w:sz w:val="18"/>
          <w:szCs w:val="18"/>
        </w:rPr>
      </w:pPr>
      <w:r w:rsidRPr="000C3806">
        <w:rPr>
          <w:sz w:val="18"/>
          <w:szCs w:val="18"/>
        </w:rPr>
        <w:t>Active Secret Clearance.</w:t>
      </w:r>
    </w:p>
    <w:p w14:paraId="31712F05" w14:textId="796BEB2B" w:rsidR="000C3806" w:rsidRDefault="00BA7523" w:rsidP="000C3806">
      <w:pPr>
        <w:spacing w:after="0" w:line="240" w:lineRule="auto"/>
        <w:rPr>
          <w:b/>
          <w:bCs/>
          <w:sz w:val="18"/>
          <w:szCs w:val="18"/>
        </w:rPr>
      </w:pPr>
      <w:r w:rsidRPr="000C3806">
        <w:rPr>
          <w:b/>
          <w:bCs/>
          <w:sz w:val="18"/>
          <w:szCs w:val="18"/>
        </w:rPr>
        <w:t>To Apply</w:t>
      </w:r>
      <w:r w:rsidR="008B70F6">
        <w:rPr>
          <w:b/>
          <w:bCs/>
          <w:sz w:val="18"/>
          <w:szCs w:val="18"/>
        </w:rPr>
        <w:t>:</w:t>
      </w:r>
      <w:r w:rsidR="00C80DEF">
        <w:rPr>
          <w:b/>
          <w:bCs/>
          <w:sz w:val="18"/>
          <w:szCs w:val="18"/>
        </w:rPr>
        <w:t xml:space="preserve"> </w:t>
      </w:r>
      <w:hyperlink r:id="rId11" w:history="1">
        <w:r w:rsidR="00376DBD" w:rsidRPr="00187DCB">
          <w:rPr>
            <w:rStyle w:val="Hyperlink"/>
            <w:b/>
            <w:bCs/>
            <w:sz w:val="18"/>
            <w:szCs w:val="18"/>
          </w:rPr>
          <w:t>https://secure6.saashr.com/ta/6179114.careers?ApplyToJob=554092938</w:t>
        </w:r>
      </w:hyperlink>
    </w:p>
    <w:p w14:paraId="7B4E0834" w14:textId="77777777" w:rsidR="003F05CA" w:rsidRPr="00735D67" w:rsidRDefault="003F05CA" w:rsidP="000C3806">
      <w:pPr>
        <w:spacing w:after="0" w:line="240" w:lineRule="auto"/>
        <w:rPr>
          <w:b/>
          <w:bCs/>
          <w:sz w:val="18"/>
          <w:szCs w:val="18"/>
        </w:rPr>
      </w:pPr>
    </w:p>
    <w:p w14:paraId="53B8DE8F" w14:textId="06C7A336" w:rsidR="00BA7523" w:rsidRPr="00D56DDA" w:rsidRDefault="00BA7523" w:rsidP="00BA7523">
      <w:pPr>
        <w:spacing w:after="0" w:line="240" w:lineRule="auto"/>
        <w:rPr>
          <w:b/>
          <w:bCs/>
          <w:sz w:val="20"/>
          <w:szCs w:val="20"/>
        </w:rPr>
      </w:pPr>
      <w:r w:rsidRPr="007C52FB">
        <w:rPr>
          <w:rFonts w:ascii="Calibri" w:eastAsia="Calibri" w:hAnsi="Calibri" w:cs="Calibri"/>
          <w:b/>
          <w:sz w:val="20"/>
          <w:szCs w:val="20"/>
        </w:rPr>
        <w:t>EOE AA M/F/Vet/Disability</w:t>
      </w:r>
    </w:p>
    <w:sectPr w:rsidR="00BA7523" w:rsidRPr="00D56D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F5745C" w14:textId="77777777" w:rsidR="00EE3CDD" w:rsidRDefault="00EE3CDD" w:rsidP="00025497">
      <w:pPr>
        <w:spacing w:after="0" w:line="240" w:lineRule="auto"/>
      </w:pPr>
      <w:r>
        <w:separator/>
      </w:r>
    </w:p>
  </w:endnote>
  <w:endnote w:type="continuationSeparator" w:id="0">
    <w:p w14:paraId="2B8BCFF0" w14:textId="77777777" w:rsidR="00EE3CDD" w:rsidRDefault="00EE3CDD" w:rsidP="00025497">
      <w:pPr>
        <w:spacing w:after="0" w:line="240" w:lineRule="auto"/>
      </w:pPr>
      <w:r>
        <w:continuationSeparator/>
      </w:r>
    </w:p>
  </w:endnote>
  <w:endnote w:type="continuationNotice" w:id="1">
    <w:p w14:paraId="10F5D9EC" w14:textId="77777777" w:rsidR="00EE3CDD" w:rsidRDefault="00EE3C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D69131" w14:textId="77777777" w:rsidR="00EE3CDD" w:rsidRDefault="00EE3CDD" w:rsidP="00025497">
      <w:pPr>
        <w:spacing w:after="0" w:line="240" w:lineRule="auto"/>
      </w:pPr>
      <w:r>
        <w:separator/>
      </w:r>
    </w:p>
  </w:footnote>
  <w:footnote w:type="continuationSeparator" w:id="0">
    <w:p w14:paraId="28F86EBE" w14:textId="77777777" w:rsidR="00EE3CDD" w:rsidRDefault="00EE3CDD" w:rsidP="00025497">
      <w:pPr>
        <w:spacing w:after="0" w:line="240" w:lineRule="auto"/>
      </w:pPr>
      <w:r>
        <w:continuationSeparator/>
      </w:r>
    </w:p>
  </w:footnote>
  <w:footnote w:type="continuationNotice" w:id="1">
    <w:p w14:paraId="40FD3F54" w14:textId="77777777" w:rsidR="00EE3CDD" w:rsidRDefault="00EE3C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42CCC"/>
    <w:multiLevelType w:val="hybridMultilevel"/>
    <w:tmpl w:val="7F324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35FD7"/>
    <w:multiLevelType w:val="hybridMultilevel"/>
    <w:tmpl w:val="7F324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321E2"/>
    <w:multiLevelType w:val="hybridMultilevel"/>
    <w:tmpl w:val="4650C5F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3BB122EB"/>
    <w:multiLevelType w:val="hybridMultilevel"/>
    <w:tmpl w:val="57DAE09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4FE0157D"/>
    <w:multiLevelType w:val="hybridMultilevel"/>
    <w:tmpl w:val="1158A18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52BC3514"/>
    <w:multiLevelType w:val="hybridMultilevel"/>
    <w:tmpl w:val="1B9A424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5BFA5D84"/>
    <w:multiLevelType w:val="hybridMultilevel"/>
    <w:tmpl w:val="BFDE4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7283124">
    <w:abstractNumId w:val="0"/>
  </w:num>
  <w:num w:numId="2" w16cid:durableId="802770639">
    <w:abstractNumId w:val="3"/>
  </w:num>
  <w:num w:numId="3" w16cid:durableId="360672441">
    <w:abstractNumId w:val="2"/>
  </w:num>
  <w:num w:numId="4" w16cid:durableId="779955780">
    <w:abstractNumId w:val="6"/>
  </w:num>
  <w:num w:numId="5" w16cid:durableId="1312177246">
    <w:abstractNumId w:val="4"/>
  </w:num>
  <w:num w:numId="6" w16cid:durableId="1558976367">
    <w:abstractNumId w:val="1"/>
  </w:num>
  <w:num w:numId="7" w16cid:durableId="17060551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257"/>
    <w:rsid w:val="0002051A"/>
    <w:rsid w:val="00025497"/>
    <w:rsid w:val="00027F34"/>
    <w:rsid w:val="000305BE"/>
    <w:rsid w:val="0003361A"/>
    <w:rsid w:val="00036FB6"/>
    <w:rsid w:val="00045EF8"/>
    <w:rsid w:val="00070F91"/>
    <w:rsid w:val="00092BA3"/>
    <w:rsid w:val="000B7483"/>
    <w:rsid w:val="000B79AF"/>
    <w:rsid w:val="000C1B56"/>
    <w:rsid w:val="000C3806"/>
    <w:rsid w:val="000C4F87"/>
    <w:rsid w:val="000D7402"/>
    <w:rsid w:val="000F03FE"/>
    <w:rsid w:val="00117DF4"/>
    <w:rsid w:val="001265C7"/>
    <w:rsid w:val="0018094F"/>
    <w:rsid w:val="001B0AEA"/>
    <w:rsid w:val="00206DF5"/>
    <w:rsid w:val="002070AE"/>
    <w:rsid w:val="00221D3B"/>
    <w:rsid w:val="00227AD9"/>
    <w:rsid w:val="00242495"/>
    <w:rsid w:val="002440D9"/>
    <w:rsid w:val="00296DA6"/>
    <w:rsid w:val="002B7ED8"/>
    <w:rsid w:val="002D1682"/>
    <w:rsid w:val="002F4436"/>
    <w:rsid w:val="002F7451"/>
    <w:rsid w:val="0030627F"/>
    <w:rsid w:val="003263D0"/>
    <w:rsid w:val="00362A80"/>
    <w:rsid w:val="00367B74"/>
    <w:rsid w:val="00376DBD"/>
    <w:rsid w:val="003C0213"/>
    <w:rsid w:val="003F05CA"/>
    <w:rsid w:val="003F1049"/>
    <w:rsid w:val="003F1355"/>
    <w:rsid w:val="003F22B0"/>
    <w:rsid w:val="003F2829"/>
    <w:rsid w:val="00414D50"/>
    <w:rsid w:val="005043B6"/>
    <w:rsid w:val="005A1B3A"/>
    <w:rsid w:val="005B6785"/>
    <w:rsid w:val="005B78A6"/>
    <w:rsid w:val="005B7E47"/>
    <w:rsid w:val="005C014D"/>
    <w:rsid w:val="005D64D2"/>
    <w:rsid w:val="0060160E"/>
    <w:rsid w:val="00603463"/>
    <w:rsid w:val="00614D99"/>
    <w:rsid w:val="00662257"/>
    <w:rsid w:val="00707982"/>
    <w:rsid w:val="00721C65"/>
    <w:rsid w:val="00735D67"/>
    <w:rsid w:val="0074320F"/>
    <w:rsid w:val="00757C7B"/>
    <w:rsid w:val="00762FD4"/>
    <w:rsid w:val="0078271C"/>
    <w:rsid w:val="007B4687"/>
    <w:rsid w:val="007C52FB"/>
    <w:rsid w:val="007F39A7"/>
    <w:rsid w:val="008305D6"/>
    <w:rsid w:val="00844CBA"/>
    <w:rsid w:val="008726E3"/>
    <w:rsid w:val="00873740"/>
    <w:rsid w:val="008B590E"/>
    <w:rsid w:val="008B70F6"/>
    <w:rsid w:val="009C30AE"/>
    <w:rsid w:val="009D1088"/>
    <w:rsid w:val="009F32A4"/>
    <w:rsid w:val="00A11801"/>
    <w:rsid w:val="00A1604D"/>
    <w:rsid w:val="00A20869"/>
    <w:rsid w:val="00A41F79"/>
    <w:rsid w:val="00A60223"/>
    <w:rsid w:val="00A7287B"/>
    <w:rsid w:val="00A7726E"/>
    <w:rsid w:val="00AC3CFD"/>
    <w:rsid w:val="00AC4ED9"/>
    <w:rsid w:val="00B40D0F"/>
    <w:rsid w:val="00B57CAD"/>
    <w:rsid w:val="00B87FEC"/>
    <w:rsid w:val="00B909AD"/>
    <w:rsid w:val="00BA7523"/>
    <w:rsid w:val="00BC2653"/>
    <w:rsid w:val="00BE71AD"/>
    <w:rsid w:val="00BF2BA5"/>
    <w:rsid w:val="00C00C13"/>
    <w:rsid w:val="00C17C57"/>
    <w:rsid w:val="00C6394B"/>
    <w:rsid w:val="00C80DEF"/>
    <w:rsid w:val="00CA6DBB"/>
    <w:rsid w:val="00CE2E02"/>
    <w:rsid w:val="00CF754D"/>
    <w:rsid w:val="00D02F8E"/>
    <w:rsid w:val="00D057E3"/>
    <w:rsid w:val="00D56DDA"/>
    <w:rsid w:val="00DA5CE8"/>
    <w:rsid w:val="00DA7B40"/>
    <w:rsid w:val="00DC128E"/>
    <w:rsid w:val="00E041E9"/>
    <w:rsid w:val="00E408A1"/>
    <w:rsid w:val="00E53520"/>
    <w:rsid w:val="00E53D08"/>
    <w:rsid w:val="00EE23A2"/>
    <w:rsid w:val="00EE3CDD"/>
    <w:rsid w:val="00F25F76"/>
    <w:rsid w:val="00F334CB"/>
    <w:rsid w:val="00F502B2"/>
    <w:rsid w:val="00FA637F"/>
    <w:rsid w:val="00FC1300"/>
    <w:rsid w:val="00FD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FCC9C"/>
  <w15:docId w15:val="{593BCFE0-3FB7-4142-8754-DB1474FC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049"/>
    <w:pPr>
      <w:ind w:left="720"/>
      <w:contextualSpacing/>
    </w:pPr>
  </w:style>
  <w:style w:type="paragraph" w:styleId="Revision">
    <w:name w:val="Revision"/>
    <w:hidden/>
    <w:uiPriority w:val="99"/>
    <w:semiHidden/>
    <w:rsid w:val="008726E3"/>
    <w:pPr>
      <w:spacing w:after="0" w:line="240" w:lineRule="auto"/>
    </w:pPr>
  </w:style>
  <w:style w:type="character" w:styleId="Hyperlink">
    <w:name w:val="Hyperlink"/>
    <w:basedOn w:val="DefaultParagraphFont"/>
    <w:uiPriority w:val="99"/>
    <w:unhideWhenUsed/>
    <w:rsid w:val="007C52FB"/>
    <w:rPr>
      <w:color w:val="0000FF"/>
      <w:u w:val="single"/>
    </w:rPr>
  </w:style>
  <w:style w:type="paragraph" w:styleId="Header">
    <w:name w:val="header"/>
    <w:basedOn w:val="Normal"/>
    <w:link w:val="HeaderChar"/>
    <w:uiPriority w:val="99"/>
    <w:semiHidden/>
    <w:unhideWhenUsed/>
    <w:rsid w:val="000B74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7483"/>
  </w:style>
  <w:style w:type="paragraph" w:styleId="Footer">
    <w:name w:val="footer"/>
    <w:basedOn w:val="Normal"/>
    <w:link w:val="FooterChar"/>
    <w:uiPriority w:val="99"/>
    <w:semiHidden/>
    <w:unhideWhenUsed/>
    <w:rsid w:val="000B74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7483"/>
  </w:style>
  <w:style w:type="character" w:styleId="UnresolvedMention">
    <w:name w:val="Unresolved Mention"/>
    <w:basedOn w:val="DefaultParagraphFont"/>
    <w:uiPriority w:val="99"/>
    <w:semiHidden/>
    <w:unhideWhenUsed/>
    <w:rsid w:val="00C80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6.saashr.com/ta/6179114.careers?ApplyToJob=554092938"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82be0e-a29e-42de-a000-ae9f7dfc3ad8">
      <Terms xmlns="http://schemas.microsoft.com/office/infopath/2007/PartnerControls"/>
    </lcf76f155ced4ddcb4097134ff3c332f>
    <TaxCatchAll xmlns="d53019ce-bdac-454b-b15e-c84c792f88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CDB7A603FCEE46B43E9623B684F119" ma:contentTypeVersion="14" ma:contentTypeDescription="Create a new document." ma:contentTypeScope="" ma:versionID="8a7dcdf86faf629d1be4afb573988806">
  <xsd:schema xmlns:xsd="http://www.w3.org/2001/XMLSchema" xmlns:xs="http://www.w3.org/2001/XMLSchema" xmlns:p="http://schemas.microsoft.com/office/2006/metadata/properties" xmlns:ns2="2d82be0e-a29e-42de-a000-ae9f7dfc3ad8" xmlns:ns3="d53019ce-bdac-454b-b15e-c84c792f88d3" targetNamespace="http://schemas.microsoft.com/office/2006/metadata/properties" ma:root="true" ma:fieldsID="1da9b6bd516833e8f097ef0c9eb7cae5" ns2:_="" ns3:_="">
    <xsd:import namespace="2d82be0e-a29e-42de-a000-ae9f7dfc3ad8"/>
    <xsd:import namespace="d53019ce-bdac-454b-b15e-c84c792f88d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2be0e-a29e-42de-a000-ae9f7dfc3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632e938-cc58-47ae-bf4a-d2b5cf43a03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3019ce-bdac-454b-b15e-c84c792f88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660365f-80f4-4fc4-9047-6e794a8d02f7}" ma:internalName="TaxCatchAll" ma:showField="CatchAllData" ma:web="d53019ce-bdac-454b-b15e-c84c792f88d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CB98D-AF78-4D25-86BD-D3C23C76A954}">
  <ds:schemaRefs>
    <ds:schemaRef ds:uri="http://schemas.microsoft.com/office/2006/metadata/properties"/>
    <ds:schemaRef ds:uri="http://schemas.microsoft.com/office/infopath/2007/PartnerControls"/>
    <ds:schemaRef ds:uri="2d82be0e-a29e-42de-a000-ae9f7dfc3ad8"/>
    <ds:schemaRef ds:uri="d53019ce-bdac-454b-b15e-c84c792f88d3"/>
  </ds:schemaRefs>
</ds:datastoreItem>
</file>

<file path=customXml/itemProps2.xml><?xml version="1.0" encoding="utf-8"?>
<ds:datastoreItem xmlns:ds="http://schemas.openxmlformats.org/officeDocument/2006/customXml" ds:itemID="{2AF44F16-F127-42F9-8DC6-70B2BA433BDA}">
  <ds:schemaRefs>
    <ds:schemaRef ds:uri="http://schemas.microsoft.com/sharepoint/v3/contenttype/forms"/>
  </ds:schemaRefs>
</ds:datastoreItem>
</file>

<file path=customXml/itemProps3.xml><?xml version="1.0" encoding="utf-8"?>
<ds:datastoreItem xmlns:ds="http://schemas.openxmlformats.org/officeDocument/2006/customXml" ds:itemID="{0227FA62-CBB3-4DF1-90AE-41F86C2A0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2be0e-a29e-42de-a000-ae9f7dfc3ad8"/>
    <ds:schemaRef ds:uri="d53019ce-bdac-454b-b15e-c84c792f8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3321</CharactersWithSpaces>
  <SharedDoc>false</SharedDoc>
  <HLinks>
    <vt:vector size="6" baseType="variant">
      <vt:variant>
        <vt:i4>7864371</vt:i4>
      </vt:variant>
      <vt:variant>
        <vt:i4>0</vt:i4>
      </vt:variant>
      <vt:variant>
        <vt:i4>0</vt:i4>
      </vt:variant>
      <vt:variant>
        <vt:i4>5</vt:i4>
      </vt:variant>
      <vt:variant>
        <vt:lpwstr>https://secure6.saashr.com/ta/6179114.careers?ApplyToJob=554092938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Allen</dc:creator>
  <cp:keywords/>
  <cp:lastModifiedBy>Paul Tobon</cp:lastModifiedBy>
  <cp:revision>2</cp:revision>
  <cp:lastPrinted>2014-07-31T20:00:00Z</cp:lastPrinted>
  <dcterms:created xsi:type="dcterms:W3CDTF">2024-05-03T18:00:00Z</dcterms:created>
  <dcterms:modified xsi:type="dcterms:W3CDTF">2024-05-03T18:00:00Z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0x01010094CDB7A603FCEE46B43E9623B684F119</vt:lpwstr>
  </property>
  <property fmtid="{D5CDD505-2E9C-101B-9397-08002B2CF9AE}" pid="3" name="MediaServiceImageTags">
    <vt:lpwstr/>
  </property>
</Properties>
</file>